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383F" w14:textId="4CD18A30" w:rsidR="000160CD" w:rsidRDefault="008A3C92" w:rsidP="00C753E8">
      <w:pPr>
        <w:spacing w:after="0"/>
        <w:jc w:val="center"/>
        <w:rPr>
          <w:b/>
          <w:bCs/>
          <w:color w:val="00B0F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FE2790" wp14:editId="6CD57584">
            <wp:simplePos x="0" y="0"/>
            <wp:positionH relativeFrom="column">
              <wp:posOffset>5043170</wp:posOffset>
            </wp:positionH>
            <wp:positionV relativeFrom="paragraph">
              <wp:posOffset>30480</wp:posOffset>
            </wp:positionV>
            <wp:extent cx="1533525" cy="923299"/>
            <wp:effectExtent l="0" t="0" r="0" b="0"/>
            <wp:wrapNone/>
            <wp:docPr id="2" name="Image 2" descr="Maison de l'Europe Bordeaux -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 de l'Europe Bordeaux - Aquita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EE">
        <w:rPr>
          <w:noProof/>
        </w:rPr>
        <w:drawing>
          <wp:anchor distT="0" distB="0" distL="114300" distR="114300" simplePos="0" relativeHeight="251659264" behindDoc="0" locked="0" layoutInCell="1" allowOverlap="1" wp14:anchorId="2BA69E76" wp14:editId="7BC181B6">
            <wp:simplePos x="0" y="0"/>
            <wp:positionH relativeFrom="column">
              <wp:posOffset>-728345</wp:posOffset>
            </wp:positionH>
            <wp:positionV relativeFrom="paragraph">
              <wp:posOffset>71755</wp:posOffset>
            </wp:positionV>
            <wp:extent cx="1336323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73" cy="87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E8">
        <w:rPr>
          <w:b/>
          <w:bCs/>
          <w:color w:val="00B0F0"/>
          <w:sz w:val="72"/>
          <w:szCs w:val="72"/>
        </w:rPr>
        <w:t xml:space="preserve">               </w:t>
      </w:r>
    </w:p>
    <w:p w14:paraId="780AE4B3" w14:textId="5036A0D3" w:rsidR="00C753E8" w:rsidRDefault="00C753E8" w:rsidP="00C753E8">
      <w:pPr>
        <w:spacing w:after="0"/>
        <w:jc w:val="center"/>
        <w:rPr>
          <w:b/>
          <w:bCs/>
          <w:color w:val="00B0F0"/>
          <w:sz w:val="72"/>
          <w:szCs w:val="72"/>
        </w:rPr>
      </w:pPr>
      <w:r w:rsidRPr="00C753E8">
        <w:rPr>
          <w:b/>
          <w:bCs/>
          <w:color w:val="00B0F0"/>
          <w:sz w:val="72"/>
          <w:szCs w:val="72"/>
        </w:rPr>
        <w:t>FICHE D’INSCRIPTION</w:t>
      </w:r>
    </w:p>
    <w:p w14:paraId="49B4A91D" w14:textId="6C480F09" w:rsidR="00C753E8" w:rsidRPr="00AE5EBA" w:rsidRDefault="00E0286C" w:rsidP="00E0286C">
      <w:pPr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 xml:space="preserve">            </w:t>
      </w:r>
      <w:r w:rsidR="001F178E">
        <w:rPr>
          <w:b/>
          <w:bCs/>
          <w:color w:val="00B0F0"/>
          <w:sz w:val="36"/>
          <w:szCs w:val="36"/>
        </w:rPr>
        <w:t xml:space="preserve">      </w:t>
      </w:r>
      <w:r>
        <w:rPr>
          <w:b/>
          <w:bCs/>
          <w:color w:val="00B0F0"/>
          <w:sz w:val="36"/>
          <w:szCs w:val="36"/>
        </w:rPr>
        <w:t xml:space="preserve">  </w:t>
      </w:r>
      <w:r w:rsidR="00521B40">
        <w:rPr>
          <w:b/>
          <w:bCs/>
          <w:color w:val="00B0F0"/>
          <w:sz w:val="36"/>
          <w:szCs w:val="36"/>
        </w:rPr>
        <w:t>Ateliers</w:t>
      </w:r>
      <w:r w:rsidR="00C753E8" w:rsidRPr="00AE5EBA">
        <w:rPr>
          <w:b/>
          <w:bCs/>
          <w:color w:val="00B0F0"/>
          <w:sz w:val="36"/>
          <w:szCs w:val="36"/>
        </w:rPr>
        <w:t xml:space="preserve"> d’éveil linguistique et culturel</w:t>
      </w:r>
      <w:r w:rsidR="00AE5EBA" w:rsidRPr="00AE5EBA">
        <w:rPr>
          <w:b/>
          <w:bCs/>
          <w:color w:val="00B0F0"/>
          <w:sz w:val="36"/>
          <w:szCs w:val="36"/>
        </w:rPr>
        <w:t xml:space="preserve"> </w:t>
      </w:r>
    </w:p>
    <w:p w14:paraId="06891137" w14:textId="77777777" w:rsidR="0063348F" w:rsidRPr="0063348F" w:rsidRDefault="0063348F" w:rsidP="0063348F">
      <w:pPr>
        <w:jc w:val="right"/>
        <w:rPr>
          <w:sz w:val="2"/>
          <w:szCs w:val="2"/>
        </w:rPr>
      </w:pPr>
    </w:p>
    <w:p w14:paraId="609ACDAA" w14:textId="32EFB277" w:rsidR="00C753E8" w:rsidRPr="00C753E8" w:rsidRDefault="00C753E8">
      <w:pPr>
        <w:rPr>
          <w:b/>
          <w:bCs/>
          <w:color w:val="00B0F0"/>
          <w:sz w:val="32"/>
          <w:szCs w:val="32"/>
        </w:rPr>
      </w:pPr>
      <w:r w:rsidRPr="00C753E8">
        <w:rPr>
          <w:b/>
          <w:bCs/>
          <w:color w:val="00B0F0"/>
          <w:sz w:val="32"/>
          <w:szCs w:val="32"/>
        </w:rPr>
        <w:t>Renseignements personnels de l´</w:t>
      </w:r>
      <w:r w:rsidR="007232F4">
        <w:rPr>
          <w:b/>
          <w:bCs/>
          <w:color w:val="00B0F0"/>
          <w:sz w:val="32"/>
          <w:szCs w:val="32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753E8" w14:paraId="4B29BB12" w14:textId="77777777" w:rsidTr="00556716">
        <w:trPr>
          <w:trHeight w:val="389"/>
        </w:trPr>
        <w:tc>
          <w:tcPr>
            <w:tcW w:w="2263" w:type="dxa"/>
          </w:tcPr>
          <w:p w14:paraId="3D08DE26" w14:textId="442B8FC3" w:rsidR="00C753E8" w:rsidRDefault="00C753E8" w:rsidP="00C753E8">
            <w:pPr>
              <w:spacing w:line="480" w:lineRule="auto"/>
            </w:pPr>
            <w:r>
              <w:t>NOM</w:t>
            </w:r>
          </w:p>
        </w:tc>
        <w:tc>
          <w:tcPr>
            <w:tcW w:w="6799" w:type="dxa"/>
          </w:tcPr>
          <w:p w14:paraId="183F3039" w14:textId="2FF6ECC3" w:rsidR="00C753E8" w:rsidRDefault="00C753E8" w:rsidP="00C753E8">
            <w:pPr>
              <w:spacing w:line="480" w:lineRule="auto"/>
            </w:pPr>
          </w:p>
        </w:tc>
      </w:tr>
      <w:tr w:rsidR="00C753E8" w14:paraId="5A153D65" w14:textId="77777777" w:rsidTr="00556716">
        <w:trPr>
          <w:trHeight w:val="269"/>
        </w:trPr>
        <w:tc>
          <w:tcPr>
            <w:tcW w:w="2263" w:type="dxa"/>
          </w:tcPr>
          <w:p w14:paraId="1AFA7C81" w14:textId="3B7CBC1A" w:rsidR="00C753E8" w:rsidRDefault="00C753E8" w:rsidP="00C753E8">
            <w:pPr>
              <w:spacing w:line="480" w:lineRule="auto"/>
            </w:pPr>
            <w:r>
              <w:t>Prénom</w:t>
            </w:r>
          </w:p>
        </w:tc>
        <w:tc>
          <w:tcPr>
            <w:tcW w:w="6799" w:type="dxa"/>
          </w:tcPr>
          <w:p w14:paraId="168727F9" w14:textId="77777777" w:rsidR="00C753E8" w:rsidRDefault="00C753E8" w:rsidP="00C753E8">
            <w:pPr>
              <w:spacing w:line="480" w:lineRule="auto"/>
            </w:pPr>
          </w:p>
        </w:tc>
      </w:tr>
      <w:tr w:rsidR="00C753E8" w14:paraId="04C7558E" w14:textId="77777777" w:rsidTr="00556716">
        <w:trPr>
          <w:trHeight w:val="277"/>
        </w:trPr>
        <w:tc>
          <w:tcPr>
            <w:tcW w:w="2263" w:type="dxa"/>
          </w:tcPr>
          <w:p w14:paraId="7BE11F88" w14:textId="063B24E4" w:rsidR="00054F79" w:rsidRDefault="00C753E8" w:rsidP="00C753E8">
            <w:pPr>
              <w:spacing w:line="480" w:lineRule="auto"/>
            </w:pPr>
            <w:r>
              <w:t>Date d</w:t>
            </w:r>
            <w:r w:rsidR="00AE5EBA">
              <w:t>e naissance</w:t>
            </w:r>
          </w:p>
        </w:tc>
        <w:tc>
          <w:tcPr>
            <w:tcW w:w="6799" w:type="dxa"/>
          </w:tcPr>
          <w:p w14:paraId="0683AE6E" w14:textId="77777777" w:rsidR="00C753E8" w:rsidRDefault="00C753E8" w:rsidP="00C753E8">
            <w:pPr>
              <w:spacing w:line="480" w:lineRule="auto"/>
            </w:pPr>
          </w:p>
        </w:tc>
      </w:tr>
      <w:tr w:rsidR="00054F79" w14:paraId="72A4CACA" w14:textId="77777777" w:rsidTr="00556716">
        <w:trPr>
          <w:trHeight w:val="435"/>
        </w:trPr>
        <w:tc>
          <w:tcPr>
            <w:tcW w:w="2263" w:type="dxa"/>
          </w:tcPr>
          <w:p w14:paraId="77FCDB51" w14:textId="6D415793" w:rsidR="00556716" w:rsidRDefault="00054F79" w:rsidP="00054F79">
            <w:pPr>
              <w:spacing w:line="480" w:lineRule="auto"/>
            </w:pPr>
            <w:r>
              <w:t>Niveau scolaire</w:t>
            </w:r>
          </w:p>
        </w:tc>
        <w:tc>
          <w:tcPr>
            <w:tcW w:w="6799" w:type="dxa"/>
          </w:tcPr>
          <w:p w14:paraId="3A7697A8" w14:textId="77777777" w:rsidR="00054F79" w:rsidRDefault="00054F79" w:rsidP="00C753E8">
            <w:pPr>
              <w:spacing w:line="480" w:lineRule="auto"/>
            </w:pPr>
          </w:p>
        </w:tc>
      </w:tr>
      <w:tr w:rsidR="00556716" w14:paraId="015A0A42" w14:textId="77777777" w:rsidTr="00556716">
        <w:trPr>
          <w:trHeight w:val="321"/>
        </w:trPr>
        <w:tc>
          <w:tcPr>
            <w:tcW w:w="2263" w:type="dxa"/>
          </w:tcPr>
          <w:p w14:paraId="58B1A54E" w14:textId="77777777" w:rsidR="00556716" w:rsidRDefault="00556716" w:rsidP="00556716">
            <w:pPr>
              <w:spacing w:line="480" w:lineRule="auto"/>
            </w:pPr>
            <w:r>
              <w:t>Etablissement</w:t>
            </w:r>
          </w:p>
        </w:tc>
        <w:tc>
          <w:tcPr>
            <w:tcW w:w="6799" w:type="dxa"/>
          </w:tcPr>
          <w:p w14:paraId="321F99BF" w14:textId="77777777" w:rsidR="00556716" w:rsidRDefault="00556716" w:rsidP="00C753E8">
            <w:pPr>
              <w:spacing w:line="480" w:lineRule="auto"/>
            </w:pPr>
          </w:p>
        </w:tc>
      </w:tr>
      <w:tr w:rsidR="00C753E8" w14:paraId="556F4BE0" w14:textId="77777777" w:rsidTr="00C753E8">
        <w:tc>
          <w:tcPr>
            <w:tcW w:w="2263" w:type="dxa"/>
          </w:tcPr>
          <w:p w14:paraId="6E29E6C6" w14:textId="417EA127" w:rsidR="00C753E8" w:rsidRDefault="00C753E8" w:rsidP="00C753E8">
            <w:pPr>
              <w:spacing w:line="480" w:lineRule="auto"/>
            </w:pPr>
            <w:r>
              <w:t>Adresse</w:t>
            </w:r>
          </w:p>
        </w:tc>
        <w:tc>
          <w:tcPr>
            <w:tcW w:w="6799" w:type="dxa"/>
          </w:tcPr>
          <w:p w14:paraId="588730FD" w14:textId="584D835A" w:rsidR="00C753E8" w:rsidRDefault="00C753E8" w:rsidP="00C753E8">
            <w:pPr>
              <w:spacing w:line="480" w:lineRule="auto"/>
            </w:pPr>
          </w:p>
        </w:tc>
      </w:tr>
      <w:tr w:rsidR="00C753E8" w14:paraId="2F041FA4" w14:textId="77777777" w:rsidTr="00556716">
        <w:trPr>
          <w:trHeight w:val="210"/>
        </w:trPr>
        <w:tc>
          <w:tcPr>
            <w:tcW w:w="2263" w:type="dxa"/>
          </w:tcPr>
          <w:p w14:paraId="29BEB4C8" w14:textId="7CB3ECE4" w:rsidR="00C753E8" w:rsidRDefault="00C753E8" w:rsidP="00C753E8">
            <w:pPr>
              <w:spacing w:line="480" w:lineRule="auto"/>
            </w:pPr>
            <w:r>
              <w:t xml:space="preserve">Ville </w:t>
            </w:r>
          </w:p>
        </w:tc>
        <w:tc>
          <w:tcPr>
            <w:tcW w:w="6799" w:type="dxa"/>
          </w:tcPr>
          <w:p w14:paraId="142A1F6C" w14:textId="77777777" w:rsidR="00C753E8" w:rsidRDefault="00C753E8" w:rsidP="00C753E8">
            <w:pPr>
              <w:spacing w:line="480" w:lineRule="auto"/>
            </w:pPr>
          </w:p>
        </w:tc>
      </w:tr>
    </w:tbl>
    <w:p w14:paraId="1D2605F1" w14:textId="12B5E948" w:rsidR="00C753E8" w:rsidRDefault="00C753E8"/>
    <w:p w14:paraId="0CB38A93" w14:textId="3994BBC0" w:rsidR="00C753E8" w:rsidRDefault="00C753E8" w:rsidP="00C753E8">
      <w:pPr>
        <w:rPr>
          <w:b/>
          <w:bCs/>
          <w:color w:val="00B0F0"/>
          <w:sz w:val="32"/>
          <w:szCs w:val="32"/>
        </w:rPr>
      </w:pPr>
      <w:r w:rsidRPr="00C753E8">
        <w:rPr>
          <w:b/>
          <w:bCs/>
          <w:color w:val="00B0F0"/>
          <w:sz w:val="32"/>
          <w:szCs w:val="32"/>
        </w:rPr>
        <w:t xml:space="preserve">Renseignements </w:t>
      </w:r>
      <w:r>
        <w:rPr>
          <w:b/>
          <w:bCs/>
          <w:color w:val="00B0F0"/>
          <w:sz w:val="32"/>
          <w:szCs w:val="32"/>
        </w:rPr>
        <w:t xml:space="preserve">pour les parents </w:t>
      </w:r>
    </w:p>
    <w:p w14:paraId="760DB4EE" w14:textId="3E70E1BF" w:rsidR="0063348F" w:rsidRDefault="0063348F" w:rsidP="00C753E8">
      <w:r>
        <w:t xml:space="preserve">Nom du parent responsable du dossier : </w:t>
      </w:r>
    </w:p>
    <w:p w14:paraId="5BC62D28" w14:textId="77777777" w:rsidR="0063348F" w:rsidRDefault="0063348F" w:rsidP="0063348F">
      <w:r>
        <w:t xml:space="preserve">N° de Sécurité Sociale de rattachement de l’enfant : </w:t>
      </w:r>
    </w:p>
    <w:p w14:paraId="4D71BBA1" w14:textId="1AAFB684" w:rsidR="0063348F" w:rsidRPr="00B549CE" w:rsidRDefault="0063348F" w:rsidP="00C753E8">
      <w:pPr>
        <w:rPr>
          <w:sz w:val="6"/>
          <w:szCs w:val="6"/>
        </w:rPr>
      </w:pPr>
    </w:p>
    <w:p w14:paraId="615CA740" w14:textId="278CC5CA" w:rsidR="0063348F" w:rsidRDefault="0063348F" w:rsidP="000160CD">
      <w:pPr>
        <w:spacing w:after="0" w:line="360" w:lineRule="auto"/>
      </w:pPr>
      <w:r>
        <w:t>1</w:t>
      </w:r>
      <w:r w:rsidRPr="0063348F">
        <w:rPr>
          <w:vertAlign w:val="superscript"/>
        </w:rPr>
        <w:t>er</w:t>
      </w:r>
      <w:r>
        <w:t xml:space="preserve"> représentant légal (destinataire de facturation) </w:t>
      </w:r>
    </w:p>
    <w:p w14:paraId="2E153F17" w14:textId="1B4174A3" w:rsidR="0063348F" w:rsidRDefault="0063348F" w:rsidP="000160CD">
      <w:pPr>
        <w:spacing w:after="0" w:line="360" w:lineRule="auto"/>
      </w:pPr>
      <w:r>
        <w:t xml:space="preserve">Nom, prénoms : </w:t>
      </w:r>
    </w:p>
    <w:p w14:paraId="657279DF" w14:textId="634EA7F1" w:rsidR="0063348F" w:rsidRDefault="0063348F" w:rsidP="000160CD">
      <w:pPr>
        <w:spacing w:after="0" w:line="360" w:lineRule="auto"/>
      </w:pPr>
      <w:r>
        <w:t xml:space="preserve">Lien de parenté : </w:t>
      </w:r>
    </w:p>
    <w:p w14:paraId="15F924C0" w14:textId="7D80501E" w:rsidR="0063348F" w:rsidRDefault="0063348F" w:rsidP="000160CD">
      <w:pPr>
        <w:spacing w:after="0" w:line="360" w:lineRule="auto"/>
      </w:pPr>
      <w:r>
        <w:t xml:space="preserve">Adresse : </w:t>
      </w:r>
    </w:p>
    <w:p w14:paraId="6338D530" w14:textId="7E125420" w:rsidR="0063348F" w:rsidRDefault="0063348F" w:rsidP="000160CD">
      <w:pPr>
        <w:spacing w:after="0" w:line="360" w:lineRule="auto"/>
      </w:pPr>
      <w:r>
        <w:t xml:space="preserve">Téléphone (en cas d’urgence) : </w:t>
      </w:r>
    </w:p>
    <w:p w14:paraId="4E0EB48A" w14:textId="11AC3609" w:rsidR="0063348F" w:rsidRDefault="0063348F" w:rsidP="000160CD">
      <w:pPr>
        <w:spacing w:after="0" w:line="360" w:lineRule="auto"/>
      </w:pPr>
      <w:r>
        <w:t xml:space="preserve">Courrier électronique : </w:t>
      </w:r>
    </w:p>
    <w:p w14:paraId="36A11E59" w14:textId="77777777" w:rsidR="0063348F" w:rsidRPr="00B549CE" w:rsidRDefault="0063348F" w:rsidP="000160CD">
      <w:pPr>
        <w:spacing w:after="0" w:line="360" w:lineRule="auto"/>
        <w:rPr>
          <w:sz w:val="12"/>
          <w:szCs w:val="12"/>
        </w:rPr>
      </w:pPr>
    </w:p>
    <w:p w14:paraId="3E4E733F" w14:textId="6DA8AF55" w:rsidR="0063348F" w:rsidRDefault="0063348F" w:rsidP="000160CD">
      <w:pPr>
        <w:spacing w:after="0" w:line="360" w:lineRule="auto"/>
      </w:pPr>
      <w:r>
        <w:t>2</w:t>
      </w:r>
      <w:r w:rsidRPr="0063348F">
        <w:rPr>
          <w:vertAlign w:val="superscript"/>
        </w:rPr>
        <w:t>e</w:t>
      </w:r>
      <w:r>
        <w:t xml:space="preserve"> représentant légal/</w:t>
      </w:r>
      <w:proofErr w:type="spellStart"/>
      <w:r>
        <w:t>ass</w:t>
      </w:r>
      <w:proofErr w:type="spellEnd"/>
      <w:r>
        <w:t xml:space="preserve">. </w:t>
      </w:r>
      <w:proofErr w:type="gramStart"/>
      <w:r>
        <w:t>familial</w:t>
      </w:r>
      <w:proofErr w:type="gramEnd"/>
      <w:r>
        <w:t xml:space="preserve"> </w:t>
      </w:r>
    </w:p>
    <w:p w14:paraId="095BB10E" w14:textId="77777777" w:rsidR="0063348F" w:rsidRDefault="0063348F" w:rsidP="000160CD">
      <w:pPr>
        <w:spacing w:after="0" w:line="360" w:lineRule="auto"/>
      </w:pPr>
      <w:r>
        <w:t xml:space="preserve">Nom, prénoms : </w:t>
      </w:r>
    </w:p>
    <w:p w14:paraId="1DA41585" w14:textId="77777777" w:rsidR="0063348F" w:rsidRDefault="0063348F" w:rsidP="000160CD">
      <w:pPr>
        <w:spacing w:after="0" w:line="360" w:lineRule="auto"/>
      </w:pPr>
      <w:r>
        <w:t xml:space="preserve">Lien de parenté : </w:t>
      </w:r>
    </w:p>
    <w:p w14:paraId="3ADA41F8" w14:textId="77777777" w:rsidR="0063348F" w:rsidRDefault="0063348F" w:rsidP="000160CD">
      <w:pPr>
        <w:spacing w:after="0" w:line="360" w:lineRule="auto"/>
      </w:pPr>
      <w:r>
        <w:t xml:space="preserve">Adresse : </w:t>
      </w:r>
    </w:p>
    <w:p w14:paraId="622198D7" w14:textId="77777777" w:rsidR="0063348F" w:rsidRDefault="0063348F" w:rsidP="000160CD">
      <w:pPr>
        <w:spacing w:after="0" w:line="360" w:lineRule="auto"/>
      </w:pPr>
      <w:r>
        <w:t xml:space="preserve">Téléphone (en cas d’urgence) : </w:t>
      </w:r>
    </w:p>
    <w:p w14:paraId="67C31D63" w14:textId="53E89808" w:rsidR="00C753E8" w:rsidRDefault="0063348F" w:rsidP="000160CD">
      <w:pPr>
        <w:spacing w:after="0" w:line="360" w:lineRule="auto"/>
      </w:pPr>
      <w:r>
        <w:t xml:space="preserve">Courrier électronique : </w:t>
      </w:r>
    </w:p>
    <w:p w14:paraId="33F315FC" w14:textId="77777777" w:rsidR="00FA374A" w:rsidRDefault="00FA374A"/>
    <w:p w14:paraId="3AC57707" w14:textId="087963B7" w:rsidR="00FA374A" w:rsidRDefault="00FA374A">
      <w:r>
        <w:t xml:space="preserve">En cas de séparation, le parent n’ayant pas la garde, est-il autorisé à récupérer l’enfant : </w:t>
      </w:r>
    </w:p>
    <w:p w14:paraId="35AD4439" w14:textId="122DED68" w:rsidR="00FA374A" w:rsidRPr="00FA374A" w:rsidRDefault="00FA374A">
      <w:pPr>
        <w:rPr>
          <w:sz w:val="24"/>
          <w:szCs w:val="24"/>
        </w:rPr>
      </w:pPr>
      <w:r w:rsidRPr="00FA374A">
        <w:rPr>
          <w:rFonts w:ascii="Webdings" w:hAnsi="Webdings"/>
          <w:sz w:val="24"/>
          <w:szCs w:val="24"/>
        </w:rPr>
        <w:sym w:font="Webdings" w:char="F031"/>
      </w:r>
      <w:r w:rsidRPr="00FA374A">
        <w:rPr>
          <w:rFonts w:ascii="Webdings" w:hAnsi="Webdings"/>
          <w:sz w:val="24"/>
          <w:szCs w:val="24"/>
        </w:rPr>
        <w:t xml:space="preserve"> </w:t>
      </w:r>
      <w:r w:rsidRPr="00FA374A">
        <w:rPr>
          <w:sz w:val="24"/>
          <w:szCs w:val="24"/>
        </w:rPr>
        <w:t xml:space="preserve">oui     </w:t>
      </w:r>
      <w:r w:rsidRPr="00FA374A">
        <w:rPr>
          <w:sz w:val="24"/>
          <w:szCs w:val="24"/>
        </w:rPr>
        <w:sym w:font="Webdings" w:char="F031"/>
      </w:r>
      <w:r w:rsidRPr="00FA374A">
        <w:rPr>
          <w:sz w:val="24"/>
          <w:szCs w:val="24"/>
        </w:rPr>
        <w:t xml:space="preserve">  non </w:t>
      </w:r>
    </w:p>
    <w:p w14:paraId="1D1D4845" w14:textId="39C6D6C6" w:rsidR="00FA374A" w:rsidRDefault="00FA374A">
      <w:r>
        <w:t xml:space="preserve">Si oui, joindre OBLIGATOIREMENT un calendrier de garde CO-SIGNE par les 2 parents. </w:t>
      </w:r>
    </w:p>
    <w:p w14:paraId="30B04E51" w14:textId="70AE6851" w:rsidR="00FA374A" w:rsidRDefault="00FA374A"/>
    <w:p w14:paraId="6DE4E15C" w14:textId="00A68308" w:rsidR="007540B8" w:rsidRDefault="007540B8"/>
    <w:p w14:paraId="0EFD8015" w14:textId="2E27659F" w:rsidR="007540B8" w:rsidRDefault="007540B8"/>
    <w:p w14:paraId="22748723" w14:textId="732E62FD" w:rsidR="00C753E8" w:rsidRDefault="00C753E8" w:rsidP="000160CD">
      <w:pPr>
        <w:spacing w:after="0"/>
        <w:rPr>
          <w:b/>
          <w:bCs/>
          <w:color w:val="00B0F0"/>
          <w:sz w:val="32"/>
          <w:szCs w:val="32"/>
        </w:rPr>
      </w:pPr>
      <w:r w:rsidRPr="00C753E8">
        <w:rPr>
          <w:b/>
          <w:bCs/>
          <w:color w:val="00B0F0"/>
          <w:sz w:val="32"/>
          <w:szCs w:val="32"/>
        </w:rPr>
        <w:t xml:space="preserve">Renseignements </w:t>
      </w:r>
      <w:r>
        <w:rPr>
          <w:b/>
          <w:bCs/>
          <w:color w:val="00B0F0"/>
          <w:sz w:val="32"/>
          <w:szCs w:val="32"/>
        </w:rPr>
        <w:t xml:space="preserve">obligatoires </w:t>
      </w:r>
    </w:p>
    <w:p w14:paraId="67C1F400" w14:textId="6A406302" w:rsidR="00C753E8" w:rsidRPr="00C753E8" w:rsidRDefault="00C753E8" w:rsidP="00FA374A">
      <w:pPr>
        <w:jc w:val="both"/>
        <w:rPr>
          <w:b/>
          <w:bCs/>
          <w:color w:val="00B0F0"/>
          <w:sz w:val="32"/>
          <w:szCs w:val="32"/>
        </w:rPr>
      </w:pPr>
      <w:r>
        <w:t>Quelles personnes sont habilitées à venir chercher l</w:t>
      </w:r>
      <w:r w:rsidR="007232F4">
        <w:t>’enfant</w:t>
      </w:r>
      <w:r>
        <w:t> ? Si ce ne sont pas ses</w:t>
      </w:r>
      <w:r w:rsidR="00FA374A">
        <w:t xml:space="preserve"> représentants légaux</w:t>
      </w:r>
      <w:r>
        <w:t xml:space="preserve">, nous vous remercions de nous fournir les noms, prénoms, </w:t>
      </w:r>
      <w:r w:rsidR="00FA374A">
        <w:t xml:space="preserve">liens éventuels de parentés, </w:t>
      </w:r>
      <w:r>
        <w:t xml:space="preserve">coordonnées et CNI des personnes habilitées à.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3E8" w14:paraId="765D46D8" w14:textId="77777777" w:rsidTr="00C753E8">
        <w:tc>
          <w:tcPr>
            <w:tcW w:w="9062" w:type="dxa"/>
          </w:tcPr>
          <w:p w14:paraId="3B4F01F1" w14:textId="77777777" w:rsidR="00C753E8" w:rsidRDefault="00C753E8"/>
          <w:p w14:paraId="61CAAF3A" w14:textId="77777777" w:rsidR="00C753E8" w:rsidRDefault="00C753E8"/>
          <w:p w14:paraId="225C33BB" w14:textId="77777777" w:rsidR="00C753E8" w:rsidRDefault="00C753E8"/>
          <w:p w14:paraId="41ED0228" w14:textId="77777777" w:rsidR="00C753E8" w:rsidRDefault="00C753E8"/>
          <w:p w14:paraId="3052DFB7" w14:textId="4D5145BB" w:rsidR="00B75C49" w:rsidRDefault="00B75C49"/>
        </w:tc>
      </w:tr>
    </w:tbl>
    <w:p w14:paraId="6D0119B1" w14:textId="77777777" w:rsidR="00C753E8" w:rsidRPr="005E75DE" w:rsidRDefault="00C753E8">
      <w:pPr>
        <w:rPr>
          <w:sz w:val="8"/>
          <w:szCs w:val="8"/>
        </w:rPr>
      </w:pPr>
    </w:p>
    <w:p w14:paraId="16C419E7" w14:textId="4EC2EC4D" w:rsidR="00C753E8" w:rsidRDefault="00C753E8">
      <w:r>
        <w:t xml:space="preserve">Votre enfant a-t-il des allergies ou des interdits alimentaires ? Si oui, lesquels.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3E8" w14:paraId="4B449F45" w14:textId="77777777" w:rsidTr="00C753E8">
        <w:tc>
          <w:tcPr>
            <w:tcW w:w="9062" w:type="dxa"/>
          </w:tcPr>
          <w:p w14:paraId="48644CEB" w14:textId="77777777" w:rsidR="00C753E8" w:rsidRDefault="00C753E8"/>
          <w:p w14:paraId="33041847" w14:textId="77777777" w:rsidR="00C753E8" w:rsidRDefault="00C753E8"/>
          <w:p w14:paraId="35D689E7" w14:textId="77777777" w:rsidR="00C753E8" w:rsidRDefault="00C753E8"/>
          <w:p w14:paraId="65FC37E8" w14:textId="77777777" w:rsidR="00C753E8" w:rsidRDefault="00C753E8"/>
          <w:p w14:paraId="7BAA31C7" w14:textId="02753844" w:rsidR="00C753E8" w:rsidRDefault="00C753E8"/>
        </w:tc>
      </w:tr>
    </w:tbl>
    <w:p w14:paraId="1F9FEBB9" w14:textId="0A136087" w:rsidR="004433C6" w:rsidRPr="005E75DE" w:rsidRDefault="004433C6">
      <w:pPr>
        <w:rPr>
          <w:sz w:val="12"/>
          <w:szCs w:val="12"/>
        </w:rPr>
      </w:pPr>
    </w:p>
    <w:p w14:paraId="246ADB7C" w14:textId="40FEC6C4" w:rsidR="00C753E8" w:rsidRDefault="0063348F">
      <w:r>
        <w:t>Toutes informations complémentaires que vous jugerez essentielles à notre attention 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48F" w14:paraId="11D86757" w14:textId="77777777" w:rsidTr="0063348F">
        <w:tc>
          <w:tcPr>
            <w:tcW w:w="9062" w:type="dxa"/>
          </w:tcPr>
          <w:p w14:paraId="6856DDAD" w14:textId="77777777" w:rsidR="0063348F" w:rsidRDefault="0063348F"/>
          <w:p w14:paraId="50FF701F" w14:textId="77777777" w:rsidR="0063348F" w:rsidRDefault="0063348F"/>
          <w:p w14:paraId="46D851E0" w14:textId="77777777" w:rsidR="0063348F" w:rsidRDefault="0063348F"/>
          <w:p w14:paraId="7FDE6512" w14:textId="727D2A9A" w:rsidR="0063348F" w:rsidRDefault="0063348F"/>
        </w:tc>
      </w:tr>
    </w:tbl>
    <w:p w14:paraId="302081A5" w14:textId="77777777" w:rsidR="00177F59" w:rsidRPr="00177F59" w:rsidRDefault="00177F59">
      <w:pPr>
        <w:rPr>
          <w:b/>
          <w:bCs/>
          <w:color w:val="00B0F0"/>
          <w:sz w:val="10"/>
          <w:szCs w:val="10"/>
        </w:rPr>
      </w:pPr>
    </w:p>
    <w:p w14:paraId="5A6FF731" w14:textId="7535E85F" w:rsidR="00C753E8" w:rsidRDefault="00FA374A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Engagements parentaux </w:t>
      </w:r>
    </w:p>
    <w:p w14:paraId="43F4CDF3" w14:textId="6ABF113B" w:rsidR="00127CE8" w:rsidRDefault="00127CE8" w:rsidP="00127CE8">
      <w:pPr>
        <w:jc w:val="both"/>
      </w:pPr>
      <w:r>
        <w:t xml:space="preserve">AUTORISE </w:t>
      </w:r>
      <w:r w:rsidR="00651FD3" w:rsidRPr="00651FD3">
        <w:t>le responsable de l’a</w:t>
      </w:r>
      <w:r w:rsidR="00651FD3">
        <w:t>ssociation, en cas d’accident ou d’urgence,</w:t>
      </w:r>
      <w:r w:rsidR="00651FD3" w:rsidRPr="00651FD3">
        <w:t xml:space="preserve"> à prendre</w:t>
      </w:r>
      <w:r w:rsidR="00651FD3">
        <w:t xml:space="preserve"> </w:t>
      </w:r>
      <w:r w:rsidR="00651FD3" w:rsidRPr="00651FD3">
        <w:t>toutes mesures (traitement médical, hospitalisation, intervention chirurgicale) rendues nécessaires par l'état de l'enfant</w:t>
      </w:r>
      <w:r w:rsidR="00651FD3">
        <w:t>.</w:t>
      </w:r>
    </w:p>
    <w:p w14:paraId="218DB613" w14:textId="77777777" w:rsidR="00127CE8" w:rsidRPr="00FA374A" w:rsidRDefault="00127CE8" w:rsidP="00127CE8">
      <w:pPr>
        <w:rPr>
          <w:sz w:val="24"/>
          <w:szCs w:val="24"/>
        </w:rPr>
      </w:pPr>
      <w:r w:rsidRPr="00FA374A">
        <w:rPr>
          <w:rFonts w:ascii="Webdings" w:hAnsi="Webdings"/>
          <w:sz w:val="24"/>
          <w:szCs w:val="24"/>
        </w:rPr>
        <w:sym w:font="Webdings" w:char="F031"/>
      </w:r>
      <w:r w:rsidRPr="00FA374A">
        <w:rPr>
          <w:rFonts w:ascii="Webdings" w:hAnsi="Webdings"/>
          <w:sz w:val="24"/>
          <w:szCs w:val="24"/>
        </w:rPr>
        <w:t xml:space="preserve"> </w:t>
      </w:r>
      <w:r w:rsidRPr="00FA374A">
        <w:rPr>
          <w:sz w:val="24"/>
          <w:szCs w:val="24"/>
        </w:rPr>
        <w:t xml:space="preserve">oui     </w:t>
      </w:r>
      <w:r w:rsidRPr="00FA374A">
        <w:rPr>
          <w:sz w:val="24"/>
          <w:szCs w:val="24"/>
        </w:rPr>
        <w:sym w:font="Webdings" w:char="F031"/>
      </w:r>
      <w:r w:rsidRPr="00FA374A">
        <w:rPr>
          <w:sz w:val="24"/>
          <w:szCs w:val="24"/>
        </w:rPr>
        <w:t xml:space="preserve">  non </w:t>
      </w:r>
    </w:p>
    <w:p w14:paraId="7C45B8DC" w14:textId="59162A46" w:rsidR="00960ECA" w:rsidRDefault="001E4694" w:rsidP="00960ECA">
      <w:pPr>
        <w:jc w:val="both"/>
      </w:pPr>
      <w:r>
        <w:t xml:space="preserve">AUTORISE mon enfant à être conduit sur </w:t>
      </w:r>
      <w:r w:rsidR="009C2CD3">
        <w:t>d</w:t>
      </w:r>
      <w:r>
        <w:t xml:space="preserve">es lieux de sorties </w:t>
      </w:r>
      <w:r w:rsidR="009C2CD3">
        <w:t xml:space="preserve">éventuels </w:t>
      </w:r>
      <w:r>
        <w:t xml:space="preserve">à </w:t>
      </w:r>
      <w:r w:rsidR="00960ECA">
        <w:t>pied</w:t>
      </w:r>
      <w:r w:rsidR="001734A1">
        <w:t xml:space="preserve"> ou en tram.</w:t>
      </w:r>
    </w:p>
    <w:p w14:paraId="13E4FBAC" w14:textId="77777777" w:rsidR="00960ECA" w:rsidRPr="00FA374A" w:rsidRDefault="00960ECA" w:rsidP="00960ECA">
      <w:pPr>
        <w:rPr>
          <w:sz w:val="24"/>
          <w:szCs w:val="24"/>
        </w:rPr>
      </w:pPr>
      <w:r w:rsidRPr="00FA374A">
        <w:rPr>
          <w:rFonts w:ascii="Webdings" w:hAnsi="Webdings"/>
          <w:sz w:val="24"/>
          <w:szCs w:val="24"/>
        </w:rPr>
        <w:sym w:font="Webdings" w:char="F031"/>
      </w:r>
      <w:r w:rsidRPr="00FA374A">
        <w:rPr>
          <w:rFonts w:ascii="Webdings" w:hAnsi="Webdings"/>
          <w:sz w:val="24"/>
          <w:szCs w:val="24"/>
        </w:rPr>
        <w:t xml:space="preserve"> </w:t>
      </w:r>
      <w:r w:rsidRPr="00FA374A">
        <w:rPr>
          <w:sz w:val="24"/>
          <w:szCs w:val="24"/>
        </w:rPr>
        <w:t xml:space="preserve">oui     </w:t>
      </w:r>
      <w:r w:rsidRPr="00FA374A">
        <w:rPr>
          <w:sz w:val="24"/>
          <w:szCs w:val="24"/>
        </w:rPr>
        <w:sym w:font="Webdings" w:char="F031"/>
      </w:r>
      <w:r w:rsidRPr="00FA374A">
        <w:rPr>
          <w:sz w:val="24"/>
          <w:szCs w:val="24"/>
        </w:rPr>
        <w:t xml:space="preserve">  non </w:t>
      </w:r>
    </w:p>
    <w:p w14:paraId="5E5BA29E" w14:textId="4489B556" w:rsidR="00C739D2" w:rsidRDefault="001E4694" w:rsidP="00960ECA">
      <w:pPr>
        <w:jc w:val="both"/>
      </w:pPr>
      <w:r>
        <w:t xml:space="preserve">AUTORISE que mon enfant soit filmé, photographié pendant les activités, pour </w:t>
      </w:r>
      <w:r w:rsidR="00B40C41">
        <w:t>les supports</w:t>
      </w:r>
      <w:r>
        <w:t xml:space="preserve"> de </w:t>
      </w:r>
      <w:r w:rsidR="008758B8">
        <w:t>co</w:t>
      </w:r>
      <w:r w:rsidR="00B40C41">
        <w:t xml:space="preserve">mmunication </w:t>
      </w:r>
      <w:r w:rsidR="00C739D2">
        <w:t>de l’association.</w:t>
      </w:r>
    </w:p>
    <w:p w14:paraId="24CE952F" w14:textId="6A1A579A" w:rsidR="00C739D2" w:rsidRDefault="00C739D2" w:rsidP="00C739D2">
      <w:pPr>
        <w:rPr>
          <w:sz w:val="24"/>
          <w:szCs w:val="24"/>
        </w:rPr>
      </w:pPr>
      <w:r w:rsidRPr="00FA374A">
        <w:rPr>
          <w:rFonts w:ascii="Webdings" w:hAnsi="Webdings"/>
          <w:sz w:val="24"/>
          <w:szCs w:val="24"/>
        </w:rPr>
        <w:sym w:font="Webdings" w:char="F031"/>
      </w:r>
      <w:r w:rsidRPr="00FA374A">
        <w:rPr>
          <w:rFonts w:ascii="Webdings" w:hAnsi="Webdings"/>
          <w:sz w:val="24"/>
          <w:szCs w:val="24"/>
        </w:rPr>
        <w:t xml:space="preserve"> </w:t>
      </w:r>
      <w:r w:rsidRPr="00FA374A">
        <w:rPr>
          <w:sz w:val="24"/>
          <w:szCs w:val="24"/>
        </w:rPr>
        <w:t xml:space="preserve">oui     </w:t>
      </w:r>
      <w:r w:rsidRPr="00FA374A">
        <w:rPr>
          <w:sz w:val="24"/>
          <w:szCs w:val="24"/>
        </w:rPr>
        <w:sym w:font="Webdings" w:char="F031"/>
      </w:r>
      <w:r w:rsidRPr="00FA374A">
        <w:rPr>
          <w:sz w:val="24"/>
          <w:szCs w:val="24"/>
        </w:rPr>
        <w:t xml:space="preserve">  non </w:t>
      </w:r>
    </w:p>
    <w:p w14:paraId="0F9FA5C9" w14:textId="77777777" w:rsidR="00177F59" w:rsidRPr="00177F59" w:rsidRDefault="00177F59" w:rsidP="00C739D2">
      <w:pPr>
        <w:rPr>
          <w:sz w:val="6"/>
          <w:szCs w:val="6"/>
        </w:rPr>
      </w:pPr>
    </w:p>
    <w:p w14:paraId="42244835" w14:textId="12DE5EA0" w:rsidR="006D5A2E" w:rsidRDefault="00FC56AA" w:rsidP="00960ECA">
      <w:pPr>
        <w:jc w:val="both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Règlement </w:t>
      </w:r>
    </w:p>
    <w:p w14:paraId="77E0D505" w14:textId="12A0D05C" w:rsidR="00FC56AA" w:rsidRDefault="007C107A" w:rsidP="00960ECA">
      <w:pPr>
        <w:jc w:val="both"/>
      </w:pPr>
      <w:r>
        <w:t xml:space="preserve">Adhésion annuelle : 15 euros </w:t>
      </w:r>
    </w:p>
    <w:p w14:paraId="6D571639" w14:textId="047FB5E1" w:rsidR="007C107A" w:rsidRDefault="007C107A" w:rsidP="00960ECA">
      <w:pPr>
        <w:jc w:val="both"/>
      </w:pPr>
      <w:r>
        <w:t>Tarif annuel des CELC : 365 euros</w:t>
      </w:r>
    </w:p>
    <w:p w14:paraId="327127B8" w14:textId="7CF56CA9" w:rsidR="007C107A" w:rsidRDefault="007C107A" w:rsidP="00960ECA">
      <w:pPr>
        <w:jc w:val="both"/>
      </w:pPr>
      <w:r>
        <w:t xml:space="preserve">Paiement par : </w:t>
      </w:r>
    </w:p>
    <w:p w14:paraId="4400E844" w14:textId="1B2B4A95" w:rsidR="007C107A" w:rsidRDefault="007C107A" w:rsidP="00960ECA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t xml:space="preserve">  Chèque </w:t>
      </w:r>
    </w:p>
    <w:p w14:paraId="67C74491" w14:textId="398E8870" w:rsidR="007C107A" w:rsidRDefault="007C107A" w:rsidP="00960ECA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rPr>
          <w:rFonts w:ascii="Webdings" w:hAnsi="Webdings"/>
          <w:sz w:val="24"/>
          <w:szCs w:val="24"/>
        </w:rPr>
        <w:t xml:space="preserve"> </w:t>
      </w:r>
      <w:r>
        <w:t>Virement</w:t>
      </w:r>
      <w:r w:rsidR="000160CD">
        <w:t xml:space="preserve"> </w:t>
      </w:r>
      <w:r w:rsidR="00194835">
        <w:t xml:space="preserve">[effectué, </w:t>
      </w:r>
      <w:r w:rsidR="000160CD">
        <w:t xml:space="preserve">le </w:t>
      </w:r>
      <w:r w:rsidR="00194835">
        <w:t>………………………………………………</w:t>
      </w:r>
      <w:proofErr w:type="gramStart"/>
      <w:r w:rsidR="00194835">
        <w:t>…….</w:t>
      </w:r>
      <w:proofErr w:type="gramEnd"/>
      <w:r w:rsidR="00194835">
        <w:t>.]</w:t>
      </w:r>
    </w:p>
    <w:p w14:paraId="087BDC26" w14:textId="637041EC" w:rsidR="007C107A" w:rsidRDefault="007C107A" w:rsidP="007C107A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rPr>
          <w:rFonts w:ascii="Webdings" w:hAnsi="Webdings"/>
          <w:sz w:val="24"/>
          <w:szCs w:val="24"/>
        </w:rPr>
        <w:t xml:space="preserve"> </w:t>
      </w:r>
      <w:r>
        <w:t xml:space="preserve">Espèces </w:t>
      </w:r>
    </w:p>
    <w:p w14:paraId="0807AE39" w14:textId="3C788F99" w:rsidR="009E3CD6" w:rsidRDefault="009E3CD6" w:rsidP="00960ECA">
      <w:pPr>
        <w:jc w:val="both"/>
      </w:pPr>
    </w:p>
    <w:p w14:paraId="7829BCF7" w14:textId="77777777" w:rsidR="00B75C49" w:rsidRDefault="00B75C49" w:rsidP="00960ECA">
      <w:pPr>
        <w:jc w:val="both"/>
      </w:pPr>
    </w:p>
    <w:p w14:paraId="6696888F" w14:textId="3801D255" w:rsidR="009E3CD6" w:rsidRDefault="009E3CD6" w:rsidP="00960ECA">
      <w:pPr>
        <w:jc w:val="both"/>
      </w:pPr>
    </w:p>
    <w:p w14:paraId="71E4A761" w14:textId="1B5BE799" w:rsidR="00B42C3A" w:rsidRDefault="000160CD" w:rsidP="00960ECA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B055F9" wp14:editId="0AA46169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7080738" cy="228600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73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017BB" w14:textId="6822D540" w:rsidR="00B42C3A" w:rsidRDefault="00B42C3A" w:rsidP="00960ECA">
      <w:pPr>
        <w:jc w:val="both"/>
      </w:pPr>
    </w:p>
    <w:p w14:paraId="6B485BDE" w14:textId="68DC566D" w:rsidR="00B42C3A" w:rsidRDefault="00B42C3A" w:rsidP="00960ECA">
      <w:pPr>
        <w:jc w:val="both"/>
      </w:pPr>
    </w:p>
    <w:p w14:paraId="652F62A6" w14:textId="66492F4F" w:rsidR="00B42C3A" w:rsidRDefault="00B42C3A" w:rsidP="00960ECA">
      <w:pPr>
        <w:jc w:val="both"/>
      </w:pPr>
    </w:p>
    <w:p w14:paraId="1D7DBAC7" w14:textId="77777777" w:rsidR="00B42C3A" w:rsidRDefault="00B42C3A" w:rsidP="00960ECA">
      <w:pPr>
        <w:jc w:val="both"/>
      </w:pPr>
    </w:p>
    <w:p w14:paraId="0D8E2243" w14:textId="088FAED5" w:rsidR="00B42C3A" w:rsidRDefault="00B42C3A" w:rsidP="00960ECA">
      <w:pPr>
        <w:jc w:val="both"/>
      </w:pPr>
    </w:p>
    <w:p w14:paraId="44F8B58B" w14:textId="77777777" w:rsidR="00B42C3A" w:rsidRDefault="00B42C3A" w:rsidP="00960ECA">
      <w:pPr>
        <w:jc w:val="both"/>
      </w:pPr>
    </w:p>
    <w:p w14:paraId="48C2E8E0" w14:textId="3FA370BB" w:rsidR="00B42C3A" w:rsidRDefault="00B42C3A" w:rsidP="00960ECA">
      <w:pPr>
        <w:jc w:val="both"/>
      </w:pPr>
    </w:p>
    <w:p w14:paraId="1C8EEB7C" w14:textId="77777777" w:rsidR="00B42C3A" w:rsidRDefault="00B42C3A" w:rsidP="00960ECA">
      <w:pPr>
        <w:jc w:val="both"/>
      </w:pPr>
    </w:p>
    <w:p w14:paraId="56DB6D83" w14:textId="3FB47F2B" w:rsidR="00B42C3A" w:rsidRDefault="00B42C3A" w:rsidP="00B42C3A">
      <w:pPr>
        <w:jc w:val="both"/>
      </w:pPr>
      <w:r>
        <w:t xml:space="preserve">Demandes spéciales : </w:t>
      </w:r>
    </w:p>
    <w:p w14:paraId="31ECAD71" w14:textId="0B7D1C16" w:rsidR="00B42C3A" w:rsidRDefault="00B42C3A" w:rsidP="00B42C3A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t xml:space="preserve">  </w:t>
      </w:r>
      <w:r w:rsidR="00177F59">
        <w:t>Facilités de paiement</w:t>
      </w:r>
    </w:p>
    <w:p w14:paraId="5FC6A722" w14:textId="39BBF45B" w:rsidR="00B42C3A" w:rsidRDefault="00B42C3A" w:rsidP="00B42C3A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rPr>
          <w:rFonts w:ascii="Webdings" w:hAnsi="Webdings"/>
          <w:sz w:val="24"/>
          <w:szCs w:val="24"/>
        </w:rPr>
        <w:t xml:space="preserve"> </w:t>
      </w:r>
      <w:r>
        <w:t xml:space="preserve">Tarification </w:t>
      </w:r>
      <w:r w:rsidR="0001254B">
        <w:t xml:space="preserve">préférentielle (fratrie) </w:t>
      </w:r>
    </w:p>
    <w:p w14:paraId="7EA7AC79" w14:textId="1FC7CD79" w:rsidR="0001254B" w:rsidRPr="0053153F" w:rsidRDefault="0001254B" w:rsidP="0001254B">
      <w:pPr>
        <w:pStyle w:val="Paragraphedeliste"/>
        <w:numPr>
          <w:ilvl w:val="0"/>
          <w:numId w:val="1"/>
        </w:numPr>
        <w:jc w:val="both"/>
        <w:rPr>
          <w:rStyle w:val="Lienhypertexte"/>
          <w:color w:val="auto"/>
          <w:u w:val="none"/>
        </w:rPr>
      </w:pPr>
      <w:r>
        <w:t xml:space="preserve">Contacter </w:t>
      </w:r>
      <w:proofErr w:type="gramStart"/>
      <w:r>
        <w:t>G.LAMARQUE</w:t>
      </w:r>
      <w:proofErr w:type="gramEnd"/>
      <w:r>
        <w:t xml:space="preserve"> : </w:t>
      </w:r>
      <w:hyperlink r:id="rId9" w:history="1">
        <w:r w:rsidRPr="001812EF">
          <w:rPr>
            <w:rStyle w:val="Lienhypertexte"/>
          </w:rPr>
          <w:t>gw.lamarque@europe-bordeaux.eu</w:t>
        </w:r>
      </w:hyperlink>
    </w:p>
    <w:p w14:paraId="4F224D88" w14:textId="77777777" w:rsidR="0053153F" w:rsidRPr="0053153F" w:rsidRDefault="0053153F" w:rsidP="0053153F">
      <w:pPr>
        <w:pStyle w:val="Paragraphedeliste"/>
        <w:jc w:val="both"/>
        <w:rPr>
          <w:sz w:val="6"/>
          <w:szCs w:val="6"/>
        </w:rPr>
      </w:pPr>
    </w:p>
    <w:p w14:paraId="13EDBF7B" w14:textId="20573C54" w:rsidR="001411EB" w:rsidRPr="00FC2CE7" w:rsidRDefault="002E5F91" w:rsidP="001411EB">
      <w:pPr>
        <w:jc w:val="both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Choix du </w:t>
      </w:r>
      <w:r w:rsidR="001F178E">
        <w:rPr>
          <w:b/>
          <w:bCs/>
          <w:color w:val="00B0F0"/>
          <w:sz w:val="32"/>
          <w:szCs w:val="32"/>
        </w:rPr>
        <w:t>A</w:t>
      </w:r>
      <w:r>
        <w:rPr>
          <w:b/>
          <w:bCs/>
          <w:color w:val="00B0F0"/>
          <w:sz w:val="32"/>
          <w:szCs w:val="32"/>
        </w:rPr>
        <w:t xml:space="preserve">ELC </w:t>
      </w:r>
      <w:r w:rsidR="009338A7">
        <w:rPr>
          <w:b/>
          <w:bCs/>
          <w:color w:val="00B0F0"/>
          <w:sz w:val="32"/>
          <w:szCs w:val="32"/>
        </w:rPr>
        <w:t xml:space="preserve">(sous réserve de disponibilités) </w:t>
      </w:r>
    </w:p>
    <w:p w14:paraId="0E6E6FA3" w14:textId="68C5A3ED" w:rsidR="00761F76" w:rsidRDefault="00761F76" w:rsidP="00761F76">
      <w:pPr>
        <w:pStyle w:val="xmsonormal"/>
        <w:shd w:val="clear" w:color="auto" w:fill="FFFFFF"/>
        <w:spacing w:line="233" w:lineRule="atLeast"/>
        <w:jc w:val="both"/>
        <w:rPr>
          <w:color w:val="242424"/>
        </w:rPr>
      </w:pPr>
      <w:r>
        <w:rPr>
          <w:rStyle w:val="contentpasted0"/>
          <w:rFonts w:ascii="Webdings" w:hAnsi="Webdings"/>
          <w:color w:val="242424"/>
          <w:sz w:val="24"/>
          <w:szCs w:val="24"/>
        </w:rPr>
        <w:t>1</w:t>
      </w:r>
      <w:r>
        <w:rPr>
          <w:color w:val="242424"/>
        </w:rPr>
        <w:t xml:space="preserve">  </w:t>
      </w:r>
      <w:r w:rsidR="00A014D5">
        <w:rPr>
          <w:color w:val="242424"/>
        </w:rPr>
        <w:t xml:space="preserve"> </w:t>
      </w:r>
      <w:r>
        <w:rPr>
          <w:color w:val="242424"/>
        </w:rPr>
        <w:t>CELC – anglais / mercredi 10h00</w:t>
      </w:r>
    </w:p>
    <w:p w14:paraId="3DBD76C3" w14:textId="012EB3BD" w:rsidR="00761F76" w:rsidRDefault="00761F76" w:rsidP="00761F76">
      <w:pPr>
        <w:pStyle w:val="xmsonormal"/>
        <w:shd w:val="clear" w:color="auto" w:fill="FFFFFF"/>
        <w:spacing w:line="233" w:lineRule="atLeast"/>
        <w:jc w:val="both"/>
        <w:rPr>
          <w:color w:val="242424"/>
        </w:rPr>
      </w:pPr>
      <w:r>
        <w:rPr>
          <w:rStyle w:val="contentpasted0"/>
          <w:rFonts w:ascii="Webdings" w:hAnsi="Webdings"/>
          <w:color w:val="242424"/>
          <w:sz w:val="24"/>
          <w:szCs w:val="24"/>
        </w:rPr>
        <w:t>1</w:t>
      </w:r>
      <w:r>
        <w:rPr>
          <w:color w:val="242424"/>
        </w:rPr>
        <w:t xml:space="preserve">  </w:t>
      </w:r>
      <w:r w:rsidR="00A014D5">
        <w:rPr>
          <w:color w:val="242424"/>
        </w:rPr>
        <w:t xml:space="preserve"> </w:t>
      </w:r>
      <w:r>
        <w:rPr>
          <w:color w:val="242424"/>
        </w:rPr>
        <w:t>CELC – espagnol / mercredi 10h00</w:t>
      </w:r>
    </w:p>
    <w:p w14:paraId="2881F9AC" w14:textId="0178AE61" w:rsidR="00761F76" w:rsidRDefault="00761F76" w:rsidP="00761F76">
      <w:pPr>
        <w:pStyle w:val="xmsonormal"/>
        <w:shd w:val="clear" w:color="auto" w:fill="FFFFFF"/>
        <w:spacing w:line="233" w:lineRule="atLeast"/>
        <w:jc w:val="both"/>
        <w:rPr>
          <w:color w:val="242424"/>
        </w:rPr>
      </w:pPr>
      <w:r>
        <w:rPr>
          <w:rStyle w:val="contentpasted0"/>
          <w:rFonts w:ascii="Webdings" w:hAnsi="Webdings"/>
          <w:color w:val="242424"/>
          <w:sz w:val="24"/>
          <w:szCs w:val="24"/>
        </w:rPr>
        <w:t>1</w:t>
      </w:r>
      <w:r w:rsidR="00A014D5">
        <w:rPr>
          <w:rStyle w:val="contentpasted0"/>
          <w:rFonts w:ascii="Webdings" w:hAnsi="Webdings"/>
          <w:color w:val="242424"/>
          <w:sz w:val="24"/>
          <w:szCs w:val="24"/>
        </w:rPr>
        <w:t xml:space="preserve"> </w:t>
      </w:r>
      <w:r>
        <w:rPr>
          <w:color w:val="242424"/>
        </w:rPr>
        <w:t xml:space="preserve">CELC – </w:t>
      </w:r>
      <w:r>
        <w:rPr>
          <w:color w:val="242424"/>
          <w:shd w:val="clear" w:color="auto" w:fill="FFFFFF"/>
        </w:rPr>
        <w:t>anglais </w:t>
      </w:r>
      <w:r>
        <w:rPr>
          <w:color w:val="242424"/>
        </w:rPr>
        <w:t>/ mercredi 11h30 </w:t>
      </w:r>
    </w:p>
    <w:p w14:paraId="1D54055E" w14:textId="0DC6732B" w:rsidR="00761F76" w:rsidRDefault="00761F76" w:rsidP="00761F76">
      <w:pPr>
        <w:pStyle w:val="xmsonormal"/>
        <w:shd w:val="clear" w:color="auto" w:fill="FFFFFF"/>
        <w:spacing w:line="233" w:lineRule="atLeast"/>
        <w:jc w:val="both"/>
        <w:rPr>
          <w:color w:val="242424"/>
        </w:rPr>
      </w:pPr>
      <w:r>
        <w:rPr>
          <w:rStyle w:val="contentpasted0"/>
          <w:rFonts w:ascii="Webdings" w:hAnsi="Webdings"/>
          <w:color w:val="242424"/>
          <w:sz w:val="24"/>
          <w:szCs w:val="24"/>
        </w:rPr>
        <w:t>1</w:t>
      </w:r>
      <w:r>
        <w:rPr>
          <w:color w:val="242424"/>
        </w:rPr>
        <w:t xml:space="preserve">  </w:t>
      </w:r>
      <w:r w:rsidR="00A014D5">
        <w:rPr>
          <w:color w:val="242424"/>
        </w:rPr>
        <w:t xml:space="preserve"> </w:t>
      </w:r>
      <w:r>
        <w:rPr>
          <w:color w:val="242424"/>
        </w:rPr>
        <w:t xml:space="preserve">CELC – </w:t>
      </w:r>
      <w:r>
        <w:rPr>
          <w:color w:val="242424"/>
          <w:shd w:val="clear" w:color="auto" w:fill="FFFFFF"/>
        </w:rPr>
        <w:t>espagnol </w:t>
      </w:r>
      <w:r>
        <w:rPr>
          <w:color w:val="242424"/>
        </w:rPr>
        <w:t>/ mercredi 11h30</w:t>
      </w:r>
    </w:p>
    <w:p w14:paraId="3B5E9E5F" w14:textId="5B048E8A" w:rsidR="00761F76" w:rsidRDefault="00761F76" w:rsidP="00761F76">
      <w:pPr>
        <w:pStyle w:val="xmsonormal"/>
        <w:shd w:val="clear" w:color="auto" w:fill="FFFFFF"/>
        <w:spacing w:line="233" w:lineRule="atLeast"/>
        <w:jc w:val="both"/>
        <w:rPr>
          <w:color w:val="242424"/>
        </w:rPr>
      </w:pPr>
      <w:r>
        <w:rPr>
          <w:rStyle w:val="contentpasted0"/>
          <w:rFonts w:ascii="Webdings" w:hAnsi="Webdings"/>
          <w:color w:val="242424"/>
          <w:sz w:val="24"/>
          <w:szCs w:val="24"/>
        </w:rPr>
        <w:t>1</w:t>
      </w:r>
      <w:r>
        <w:rPr>
          <w:color w:val="242424"/>
        </w:rPr>
        <w:t xml:space="preserve">  </w:t>
      </w:r>
      <w:r w:rsidR="00A014D5">
        <w:rPr>
          <w:color w:val="242424"/>
        </w:rPr>
        <w:t xml:space="preserve"> </w:t>
      </w:r>
      <w:r>
        <w:rPr>
          <w:color w:val="242424"/>
        </w:rPr>
        <w:t xml:space="preserve">CELC – </w:t>
      </w:r>
      <w:r>
        <w:rPr>
          <w:color w:val="242424"/>
          <w:shd w:val="clear" w:color="auto" w:fill="FFFFFF"/>
        </w:rPr>
        <w:t>allemand </w:t>
      </w:r>
      <w:r>
        <w:rPr>
          <w:color w:val="242424"/>
        </w:rPr>
        <w:t>/ mercredi 14h00</w:t>
      </w:r>
    </w:p>
    <w:p w14:paraId="26BDC7C3" w14:textId="7E6E3D90" w:rsidR="0053153F" w:rsidRDefault="00761F76" w:rsidP="0053153F">
      <w:pPr>
        <w:pStyle w:val="xmsonormal"/>
        <w:shd w:val="clear" w:color="auto" w:fill="FFFFFF"/>
        <w:spacing w:after="0" w:line="233" w:lineRule="atLeast"/>
        <w:jc w:val="both"/>
        <w:rPr>
          <w:color w:val="242424"/>
        </w:rPr>
      </w:pPr>
      <w:r>
        <w:rPr>
          <w:rStyle w:val="contentpasted0"/>
          <w:rFonts w:ascii="Webdings" w:hAnsi="Webdings"/>
          <w:color w:val="242424"/>
          <w:sz w:val="24"/>
          <w:szCs w:val="24"/>
        </w:rPr>
        <w:t>1</w:t>
      </w:r>
      <w:r>
        <w:rPr>
          <w:color w:val="242424"/>
        </w:rPr>
        <w:t xml:space="preserve">  </w:t>
      </w:r>
      <w:r w:rsidR="00A014D5">
        <w:rPr>
          <w:color w:val="242424"/>
        </w:rPr>
        <w:t xml:space="preserve"> </w:t>
      </w:r>
      <w:r>
        <w:rPr>
          <w:color w:val="242424"/>
        </w:rPr>
        <w:t xml:space="preserve">CELC – </w:t>
      </w:r>
      <w:r>
        <w:rPr>
          <w:color w:val="242424"/>
          <w:shd w:val="clear" w:color="auto" w:fill="FFFFFF"/>
        </w:rPr>
        <w:t>italien </w:t>
      </w:r>
      <w:r>
        <w:rPr>
          <w:color w:val="242424"/>
        </w:rPr>
        <w:t>/ mercredi 14h00</w:t>
      </w:r>
    </w:p>
    <w:p w14:paraId="663CB353" w14:textId="77777777" w:rsidR="0053153F" w:rsidRPr="0053153F" w:rsidRDefault="0053153F" w:rsidP="0053153F">
      <w:pPr>
        <w:pStyle w:val="xmsonormal"/>
        <w:shd w:val="clear" w:color="auto" w:fill="FFFFFF"/>
        <w:spacing w:after="0" w:line="233" w:lineRule="atLeast"/>
        <w:jc w:val="both"/>
        <w:rPr>
          <w:color w:val="242424"/>
          <w:sz w:val="2"/>
          <w:szCs w:val="2"/>
        </w:rPr>
      </w:pPr>
    </w:p>
    <w:p w14:paraId="3C326280" w14:textId="6DE97BA5" w:rsidR="0001254B" w:rsidRPr="00FC2CE7" w:rsidRDefault="00FC2CE7" w:rsidP="0001254B">
      <w:pPr>
        <w:jc w:val="both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Validation </w:t>
      </w:r>
      <w:r w:rsidR="00D56108">
        <w:rPr>
          <w:b/>
          <w:bCs/>
          <w:color w:val="00B0F0"/>
          <w:sz w:val="32"/>
          <w:szCs w:val="32"/>
        </w:rPr>
        <w:t xml:space="preserve">du dossier </w:t>
      </w:r>
    </w:p>
    <w:p w14:paraId="45D7B068" w14:textId="046FC7BA" w:rsidR="00D56108" w:rsidRDefault="00D56108" w:rsidP="00D56108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t xml:space="preserve">  </w:t>
      </w:r>
      <w:r w:rsidR="00E4609F" w:rsidRPr="00E4609F">
        <w:t>Je soussigné, responsable légal de l'enfant, déclare exacts les renseignements portés sur cette fiche</w:t>
      </w:r>
      <w:r w:rsidR="00417EED">
        <w:t>.</w:t>
      </w:r>
    </w:p>
    <w:p w14:paraId="4F4DE850" w14:textId="644107F0" w:rsidR="00417EED" w:rsidRDefault="00417EED" w:rsidP="00D56108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rPr>
          <w:rFonts w:ascii="Webdings" w:hAnsi="Webdings"/>
          <w:sz w:val="24"/>
          <w:szCs w:val="24"/>
        </w:rPr>
        <w:t xml:space="preserve"> </w:t>
      </w:r>
      <w:r w:rsidRPr="00E4609F">
        <w:t xml:space="preserve">Je </w:t>
      </w:r>
      <w:r>
        <w:t xml:space="preserve">joins mon adhésion individuelle </w:t>
      </w:r>
      <w:r w:rsidR="00647ECF">
        <w:t>(15</w:t>
      </w:r>
      <w:r w:rsidR="00663811">
        <w:t xml:space="preserve"> </w:t>
      </w:r>
      <w:r w:rsidR="00647ECF">
        <w:t xml:space="preserve">euros) </w:t>
      </w:r>
      <w:r>
        <w:t xml:space="preserve">et le règlement </w:t>
      </w:r>
      <w:r w:rsidR="00647ECF">
        <w:t xml:space="preserve">des CELC (365 euros) à cette fiche d’inscription afin </w:t>
      </w:r>
      <w:r w:rsidR="00663811">
        <w:t xml:space="preserve">qu’elle soit validée. </w:t>
      </w:r>
    </w:p>
    <w:p w14:paraId="332224DC" w14:textId="363DAD2C" w:rsidR="00F21C6E" w:rsidRDefault="00D56108" w:rsidP="0001254B">
      <w:pPr>
        <w:jc w:val="both"/>
      </w:pPr>
      <w:r w:rsidRPr="00FA374A">
        <w:rPr>
          <w:rFonts w:ascii="Webdings" w:hAnsi="Webdings"/>
          <w:sz w:val="24"/>
          <w:szCs w:val="24"/>
        </w:rPr>
        <w:sym w:font="Webdings" w:char="F031"/>
      </w:r>
      <w:r>
        <w:t xml:space="preserve">  </w:t>
      </w:r>
      <w:r w:rsidR="00A95FBC">
        <w:t xml:space="preserve">J’ai pris connaissance des conditions générales et m’engage à les respecter. </w:t>
      </w:r>
    </w:p>
    <w:p w14:paraId="772937F0" w14:textId="77777777" w:rsidR="00723758" w:rsidRDefault="00723758" w:rsidP="0001254B">
      <w:pPr>
        <w:jc w:val="both"/>
      </w:pPr>
    </w:p>
    <w:p w14:paraId="3AD6CDBB" w14:textId="6860D636" w:rsidR="00047AB5" w:rsidRPr="00723758" w:rsidRDefault="00F21C6E" w:rsidP="00047AB5">
      <w:pPr>
        <w:spacing w:line="360" w:lineRule="auto"/>
        <w:jc w:val="both"/>
      </w:pPr>
      <w:r>
        <w:t>A …………………………………………………………….</w:t>
      </w:r>
      <w:r w:rsidR="00047AB5">
        <w:tab/>
      </w:r>
      <w:r w:rsidR="00047AB5">
        <w:tab/>
        <w:t>Le ………</w:t>
      </w:r>
      <w:proofErr w:type="gramStart"/>
      <w:r w:rsidR="00047AB5">
        <w:t>…</w:t>
      </w:r>
      <w:r w:rsidR="00AD3DE1">
        <w:t>….</w:t>
      </w:r>
      <w:proofErr w:type="gramEnd"/>
      <w:r w:rsidR="00AD3DE1">
        <w:t>.</w:t>
      </w:r>
      <w:r w:rsidR="00047AB5">
        <w:t>…./………………../………………………..</w:t>
      </w:r>
    </w:p>
    <w:p w14:paraId="7E5C157A" w14:textId="7814598E" w:rsidR="00624E7E" w:rsidRDefault="002732BE" w:rsidP="0001254B">
      <w:pPr>
        <w:jc w:val="both"/>
      </w:pPr>
      <w:r>
        <w:t xml:space="preserve">Signature : </w:t>
      </w:r>
    </w:p>
    <w:p w14:paraId="570FD0BC" w14:textId="14C78FB2" w:rsidR="002732BE" w:rsidRDefault="002732BE" w:rsidP="0001254B">
      <w:pPr>
        <w:jc w:val="both"/>
      </w:pPr>
    </w:p>
    <w:p w14:paraId="46E05982" w14:textId="77777777" w:rsidR="002732BE" w:rsidRPr="0053153F" w:rsidRDefault="002732BE" w:rsidP="0001254B">
      <w:pPr>
        <w:jc w:val="both"/>
      </w:pPr>
    </w:p>
    <w:p w14:paraId="30ED848D" w14:textId="0CA15098" w:rsidR="00521B40" w:rsidRPr="0053153F" w:rsidRDefault="008C0862" w:rsidP="0053153F">
      <w:pPr>
        <w:jc w:val="center"/>
      </w:pPr>
      <w:r w:rsidRPr="0053153F">
        <w:t>Fiche à</w:t>
      </w:r>
      <w:r w:rsidR="00521B40" w:rsidRPr="0053153F">
        <w:t xml:space="preserve"> </w:t>
      </w:r>
      <w:r w:rsidRPr="0053153F">
        <w:t>renvoyer, soit</w:t>
      </w:r>
      <w:r w:rsidR="00521B40" w:rsidRPr="0053153F">
        <w:t xml:space="preserve"> par la poste</w:t>
      </w:r>
      <w:r w:rsidRPr="0053153F">
        <w:t xml:space="preserve">, accompagnée des deux chèques à : </w:t>
      </w:r>
      <w:r w:rsidRPr="002732BE">
        <w:rPr>
          <w:b/>
          <w:bCs/>
        </w:rPr>
        <w:t>Maison de l’Europe de Bordeaux, 1 place Jean Jaurès, 33000, Bordeaux</w:t>
      </w:r>
      <w:r w:rsidR="002732BE">
        <w:t> ; soit</w:t>
      </w:r>
      <w:r w:rsidRPr="0053153F">
        <w:t xml:space="preserve"> de manière dématérialisée</w:t>
      </w:r>
      <w:r w:rsidR="003B5219">
        <w:t>, si virement bancaire,</w:t>
      </w:r>
      <w:r w:rsidRPr="0053153F">
        <w:t xml:space="preserve"> à </w:t>
      </w:r>
      <w:hyperlink r:id="rId10" w:history="1">
        <w:r w:rsidRPr="0053153F">
          <w:rPr>
            <w:rStyle w:val="Lienhypertexte"/>
          </w:rPr>
          <w:t>gw.lamarque@europe-bordeaux.eu</w:t>
        </w:r>
      </w:hyperlink>
    </w:p>
    <w:p w14:paraId="417A1AAD" w14:textId="77777777" w:rsidR="0053153F" w:rsidRDefault="0053153F" w:rsidP="00521B40">
      <w:pPr>
        <w:spacing w:line="240" w:lineRule="auto"/>
        <w:jc w:val="both"/>
        <w:rPr>
          <w:sz w:val="14"/>
          <w:szCs w:val="14"/>
        </w:rPr>
      </w:pPr>
    </w:p>
    <w:p w14:paraId="4071551F" w14:textId="6E04C8A4" w:rsidR="00B42C3A" w:rsidRPr="00A12BDD" w:rsidRDefault="00A95FBC" w:rsidP="00521B40">
      <w:pPr>
        <w:spacing w:line="240" w:lineRule="auto"/>
        <w:jc w:val="both"/>
        <w:rPr>
          <w:sz w:val="12"/>
          <w:szCs w:val="12"/>
        </w:rPr>
      </w:pPr>
      <w:r w:rsidRPr="00A12BDD">
        <w:rPr>
          <w:sz w:val="12"/>
          <w:szCs w:val="12"/>
        </w:rPr>
        <w:t xml:space="preserve">Vos coordonnées seront enregistrées dans nos bases de données et vous pourrez recevoir nos informations culturelles ou pédagogiques. Conformément aux articles 39 et suivants de la loi nº 78-17 du 6 janvier 1978 modifiée en 2004 relative à l’informatique, aux fichiers et aux libertés, toute personne peut obtenir communication et, le cas échéant, rectification ou suppression des informations la concernant, en s’adressant à </w:t>
      </w:r>
      <w:r w:rsidR="00B14D1B" w:rsidRPr="00A12BDD">
        <w:rPr>
          <w:sz w:val="12"/>
          <w:szCs w:val="12"/>
        </w:rPr>
        <w:t>la MEBA</w:t>
      </w:r>
      <w:r w:rsidRPr="00A12BDD">
        <w:rPr>
          <w:sz w:val="12"/>
          <w:szCs w:val="12"/>
        </w:rPr>
        <w:t xml:space="preserve">. </w:t>
      </w:r>
      <w:r w:rsidR="00521B40" w:rsidRPr="00A12BDD">
        <w:rPr>
          <w:sz w:val="12"/>
          <w:szCs w:val="12"/>
        </w:rPr>
        <w:t xml:space="preserve"> </w:t>
      </w:r>
      <w:r w:rsidRPr="00A12BDD">
        <w:rPr>
          <w:sz w:val="12"/>
          <w:szCs w:val="12"/>
        </w:rPr>
        <w:t>Si vous ne souhaitez pas recevoir ces informations merci de cocher cette ca</w:t>
      </w:r>
      <w:r w:rsidR="00040133" w:rsidRPr="00A12BDD">
        <w:rPr>
          <w:sz w:val="12"/>
          <w:szCs w:val="12"/>
        </w:rPr>
        <w:t>s</w:t>
      </w:r>
      <w:r w:rsidRPr="00A12BDD">
        <w:rPr>
          <w:sz w:val="12"/>
          <w:szCs w:val="12"/>
        </w:rPr>
        <w:t xml:space="preserve">e </w:t>
      </w:r>
      <w:r w:rsidR="00B14D1B" w:rsidRPr="00A12BDD">
        <w:rPr>
          <w:sz w:val="12"/>
          <w:szCs w:val="12"/>
        </w:rPr>
        <w:sym w:font="Webdings" w:char="F031"/>
      </w:r>
    </w:p>
    <w:sectPr w:rsidR="00B42C3A" w:rsidRPr="00A12BDD" w:rsidSect="007540B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6785"/>
    <w:multiLevelType w:val="hybridMultilevel"/>
    <w:tmpl w:val="0FDA6B38"/>
    <w:lvl w:ilvl="0" w:tplc="B00EA16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E8"/>
    <w:rsid w:val="0001254B"/>
    <w:rsid w:val="000160CD"/>
    <w:rsid w:val="00021545"/>
    <w:rsid w:val="00040133"/>
    <w:rsid w:val="00047AB5"/>
    <w:rsid w:val="00054F79"/>
    <w:rsid w:val="000B2751"/>
    <w:rsid w:val="0010160A"/>
    <w:rsid w:val="00127CE8"/>
    <w:rsid w:val="001411EB"/>
    <w:rsid w:val="001718F1"/>
    <w:rsid w:val="001734A1"/>
    <w:rsid w:val="00177F59"/>
    <w:rsid w:val="00194835"/>
    <w:rsid w:val="001D01EE"/>
    <w:rsid w:val="001E4694"/>
    <w:rsid w:val="001F178E"/>
    <w:rsid w:val="002077D7"/>
    <w:rsid w:val="00241999"/>
    <w:rsid w:val="0027158D"/>
    <w:rsid w:val="002732BE"/>
    <w:rsid w:val="002E5F91"/>
    <w:rsid w:val="00300247"/>
    <w:rsid w:val="003A1B21"/>
    <w:rsid w:val="003B5219"/>
    <w:rsid w:val="003D7E34"/>
    <w:rsid w:val="00417EED"/>
    <w:rsid w:val="004433C6"/>
    <w:rsid w:val="004C3F2D"/>
    <w:rsid w:val="00521B40"/>
    <w:rsid w:val="0053153F"/>
    <w:rsid w:val="00556716"/>
    <w:rsid w:val="005B6B1B"/>
    <w:rsid w:val="005E75DE"/>
    <w:rsid w:val="00624E7E"/>
    <w:rsid w:val="0063348F"/>
    <w:rsid w:val="00637DB7"/>
    <w:rsid w:val="00647ECF"/>
    <w:rsid w:val="00651FD3"/>
    <w:rsid w:val="00663811"/>
    <w:rsid w:val="006D5A2E"/>
    <w:rsid w:val="00720184"/>
    <w:rsid w:val="007232F4"/>
    <w:rsid w:val="00723758"/>
    <w:rsid w:val="007540B8"/>
    <w:rsid w:val="00754562"/>
    <w:rsid w:val="00761F76"/>
    <w:rsid w:val="007A12EC"/>
    <w:rsid w:val="007A2D3F"/>
    <w:rsid w:val="007C107A"/>
    <w:rsid w:val="007D5D9D"/>
    <w:rsid w:val="008758B8"/>
    <w:rsid w:val="008A3C92"/>
    <w:rsid w:val="008C0862"/>
    <w:rsid w:val="008F7605"/>
    <w:rsid w:val="009338A7"/>
    <w:rsid w:val="00960ECA"/>
    <w:rsid w:val="009C2CD3"/>
    <w:rsid w:val="009E3CD6"/>
    <w:rsid w:val="00A014D5"/>
    <w:rsid w:val="00A12BDD"/>
    <w:rsid w:val="00A95FBC"/>
    <w:rsid w:val="00AD2FC3"/>
    <w:rsid w:val="00AD3DE1"/>
    <w:rsid w:val="00AE5EBA"/>
    <w:rsid w:val="00B14D1B"/>
    <w:rsid w:val="00B40C41"/>
    <w:rsid w:val="00B42C3A"/>
    <w:rsid w:val="00B549CE"/>
    <w:rsid w:val="00B75C49"/>
    <w:rsid w:val="00C32B78"/>
    <w:rsid w:val="00C739D2"/>
    <w:rsid w:val="00C753E8"/>
    <w:rsid w:val="00C80946"/>
    <w:rsid w:val="00D1016B"/>
    <w:rsid w:val="00D56108"/>
    <w:rsid w:val="00D57990"/>
    <w:rsid w:val="00E0286C"/>
    <w:rsid w:val="00E4609F"/>
    <w:rsid w:val="00F21C6E"/>
    <w:rsid w:val="00FA374A"/>
    <w:rsid w:val="00FC2CE7"/>
    <w:rsid w:val="00FC4A35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E966"/>
  <w15:chartTrackingRefBased/>
  <w15:docId w15:val="{C4332F5A-CF78-4A51-8144-6C51059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25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25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25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1F76"/>
    <w:pPr>
      <w:spacing w:line="252" w:lineRule="auto"/>
    </w:pPr>
    <w:rPr>
      <w:rFonts w:ascii="Calibri" w:hAnsi="Calibri" w:cs="Calibri"/>
      <w:lang w:eastAsia="fr-FR"/>
    </w:rPr>
  </w:style>
  <w:style w:type="character" w:customStyle="1" w:styleId="contentpasted0">
    <w:name w:val="contentpasted0"/>
    <w:basedOn w:val="Policepardfaut"/>
    <w:rsid w:val="0076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w.lamarque@europe-bordeaux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.lamarque@europe-bordeaux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9BF9-9D2A-4A31-AA96-603B59FF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LAMARQUE Gwénaël</dc:creator>
  <cp:keywords/>
  <dc:description/>
  <cp:lastModifiedBy>LAMARQUE Gwénaël</cp:lastModifiedBy>
  <cp:revision>101</cp:revision>
  <dcterms:created xsi:type="dcterms:W3CDTF">2022-10-11T10:12:00Z</dcterms:created>
  <dcterms:modified xsi:type="dcterms:W3CDTF">2022-10-14T08:57:00Z</dcterms:modified>
</cp:coreProperties>
</file>